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4A9B" w14:textId="77777777" w:rsidR="00B77818" w:rsidRPr="0060135C" w:rsidRDefault="00B77818" w:rsidP="00B77818">
      <w:pPr>
        <w:tabs>
          <w:tab w:val="left" w:pos="0"/>
        </w:tabs>
        <w:spacing w:after="0" w:line="240" w:lineRule="atLeast"/>
        <w:jc w:val="right"/>
        <w:rPr>
          <w:rFonts w:ascii="Segoe UI" w:hAnsi="Segoe UI" w:cs="Segoe UI"/>
          <w:sz w:val="20"/>
          <w:szCs w:val="20"/>
          <w:lang w:val="ru-RU"/>
        </w:rPr>
      </w:pPr>
      <w:r w:rsidRPr="0060135C">
        <w:rPr>
          <w:rFonts w:ascii="Segoe UI" w:hAnsi="Segoe UI" w:cs="Segoe UI"/>
          <w:sz w:val="20"/>
          <w:szCs w:val="20"/>
          <w:lang w:val="ru-RU"/>
        </w:rPr>
        <w:t>Приложение № 1</w:t>
      </w:r>
    </w:p>
    <w:p w14:paraId="69F2E1C4" w14:textId="77777777" w:rsidR="00B77818" w:rsidRPr="0060135C" w:rsidRDefault="00B77818" w:rsidP="00B77818">
      <w:pPr>
        <w:tabs>
          <w:tab w:val="left" w:pos="0"/>
        </w:tabs>
        <w:spacing w:after="0" w:line="240" w:lineRule="atLeast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25CC04A8" w14:textId="77777777" w:rsidR="00B77818" w:rsidRPr="0060135C" w:rsidRDefault="00B77818" w:rsidP="00B77818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>Заявление о присоединении к Договору оказания</w:t>
      </w:r>
    </w:p>
    <w:p w14:paraId="1EDB5C74" w14:textId="77777777" w:rsidR="00B77818" w:rsidRPr="0060135C" w:rsidRDefault="00B77818" w:rsidP="00B77818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" w:hAnsi="Segoe UI" w:cs="Segoe UI"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>брокерских услуг и услуг номинального держания и Договору об оказании электронных услуг</w:t>
      </w:r>
    </w:p>
    <w:p w14:paraId="60768330" w14:textId="77777777" w:rsidR="00B77818" w:rsidRPr="0060135C" w:rsidRDefault="00B77818" w:rsidP="00B77818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Segoe UI" w:hAnsi="Segoe UI" w:cs="Segoe UI"/>
          <w:sz w:val="20"/>
          <w:szCs w:val="20"/>
          <w:lang w:val="ru-RU" w:eastAsia="ru-RU"/>
        </w:rPr>
      </w:pPr>
    </w:p>
    <w:tbl>
      <w:tblPr>
        <w:tblW w:w="963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77818" w:rsidRPr="008A6B46" w14:paraId="6DF4DADD" w14:textId="77777777" w:rsidTr="00FD4EEE">
        <w:trPr>
          <w:trHeight w:val="506"/>
        </w:trPr>
        <w:tc>
          <w:tcPr>
            <w:tcW w:w="9639" w:type="dxa"/>
          </w:tcPr>
          <w:p w14:paraId="3D93B95B" w14:textId="77777777" w:rsidR="00B77818" w:rsidRPr="0060135C" w:rsidRDefault="00B77818" w:rsidP="00FD4E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Подписывая настоящее Заявление 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35C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instrText>FORMTEXT</w:instrText>
            </w:r>
            <w:r w:rsidRPr="0060135C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60135C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60135C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(далее - Клиент), в соответствии со ст. 389 Гражданского кодекса Республики Казахстан, выражает согласие с условиями и присоединяется к Договору оказания брокерских услуг и услуг номинального держания размещенного на веб-сайте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3B126F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» - </w:t>
            </w:r>
            <w:hyperlink r:id="rId4" w:history="1">
              <w:r w:rsidRPr="005E757D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www</w:t>
              </w:r>
              <w:r w:rsidRPr="005E757D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val="ru-RU" w:eastAsia="ru-RU"/>
                </w:rPr>
                <w:t>.</w:t>
              </w:r>
              <w:r w:rsidRPr="005E757D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alataucityinvest</w:t>
              </w:r>
              <w:r w:rsidRPr="005E757D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val="ru-RU" w:eastAsia="ru-RU"/>
                </w:rPr>
                <w:t>.</w:t>
              </w:r>
              <w:r w:rsidRPr="005E757D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kz</w:t>
              </w:r>
            </w:hyperlink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(далее - Договор) и обязуется соблюдать все его условия.</w:t>
            </w:r>
          </w:p>
          <w:p w14:paraId="673AA7A1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Подписывая настоящее Заявление, Клиент соглашается на получение электронных услуг, заключение Договора оказания электронных услуг (далее – Договор ЭУ): </w:t>
            </w:r>
          </w:p>
          <w:p w14:paraId="503DC7F2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ДА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ru-RU" w:eastAsia="ru-RU"/>
                </w:rPr>
                <w:id w:val="-9558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135C">
                  <w:rPr>
                    <w:rFonts w:ascii="Segoe UI Symbol" w:hAnsi="Segoe UI Symbol" w:cs="Segoe UI Symbol"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                          НЕТ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ru-RU" w:eastAsia="ru-RU"/>
                </w:rPr>
                <w:id w:val="14778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135C">
                  <w:rPr>
                    <w:rFonts w:ascii="Segoe UI Symbol" w:hAnsi="Segoe UI Symbol" w:cs="Segoe UI Symbol"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  <w:p w14:paraId="6D2C5D70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Дата подписания Сторонами настоящего Заявления является датой подписания Договора и Договора ЭУ. Клиент, подписывая настоящее Заявление, представляет Брокеру документы для открытия лицевого счета согласно Приложению № 4 к Договору.</w:t>
            </w:r>
          </w:p>
          <w:p w14:paraId="5A097950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3B126F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 вправе отказать Клиенту в принятии настоящего Заявления и не заключать с Клиентом Договор и Договор ЭУ в случае не предоставления Клиентом (доверенным лицом) надлежаще оформленных документов, и (или) отказа клиента от заполнения форм анкет, требуемых в соответствии с внутренними документами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3B126F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», а также в других случаях, предусмотренных внутренними документами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3B126F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».</w:t>
            </w:r>
          </w:p>
          <w:p w14:paraId="387FD3FF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Клиент подтверждает, что:</w:t>
            </w:r>
          </w:p>
          <w:p w14:paraId="1AF4A0A0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он ознакомлен с Договором и Договор ЭУ и всеми его приложениями, принимает на себя в полном объеме права и обязанности, вытекающие из них, а также ознакомлен с тарифами Брокера и перечнем оффшорных зон;</w:t>
            </w:r>
          </w:p>
          <w:p w14:paraId="35C2DC70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осведомлен о нормах Кодекса РК о браке (супружестве) и семье в отношении совершения одним из супругов сделок по распоряжению общим имуществом супругов и подтверждает наличие согласия супруга(и) на заключение Договора и Договора ЭУ и осуществление всех видов операций с финансовыми инструментами или что на дату подписания настоящего Заявления Клиент не состоит в браке;</w:t>
            </w:r>
          </w:p>
          <w:p w14:paraId="0F8F8504" w14:textId="77777777" w:rsidR="00B77818" w:rsidRPr="0060135C" w:rsidRDefault="00B77818" w:rsidP="00FD4EEE">
            <w:pPr>
              <w:tabs>
                <w:tab w:val="left" w:pos="1080"/>
                <w:tab w:val="left" w:pos="1260"/>
              </w:tabs>
              <w:spacing w:after="0" w:line="240" w:lineRule="atLeast"/>
              <w:jc w:val="both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/>
              </w:rPr>
              <w:t>- согласен на раскрытие персональных данных Клиента и сведений о нем, в том числе составляющих коммерческую тайну на рынке ценных бумаг, на условиях, предусмотренных Приложением № 2 к Договору;</w:t>
            </w:r>
          </w:p>
          <w:p w14:paraId="0FEE9324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информация, указанная им в настоящем Заявлении, является достоверной;</w:t>
            </w:r>
          </w:p>
          <w:p w14:paraId="4E8F97C1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признает их обязательность в договорных отношениях с Брокером.</w:t>
            </w:r>
          </w:p>
          <w:p w14:paraId="75BDB27C" w14:textId="77777777" w:rsidR="00B77818" w:rsidRPr="0060135C" w:rsidRDefault="00B77818" w:rsidP="00FD4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Клиент согласен на получение от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3B126F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Invest» информации (остатки по лицевому счету, отчеты, аналитические обзоры, размер задолженности перед Брокером, а также любые уведомления, индивидуальные извещения, предусмотренные настоящим Договором) по электронной почте или иными видами связи, в том числе, через </w:t>
            </w:r>
            <w:r w:rsidRPr="0060135C">
              <w:rPr>
                <w:rStyle w:val="s0"/>
                <w:rFonts w:ascii="Segoe UI" w:eastAsiaTheme="majorEastAsia" w:hAnsi="Segoe UI" w:cs="Segoe UI"/>
                <w:bCs/>
                <w:color w:val="auto"/>
                <w:sz w:val="20"/>
                <w:szCs w:val="20"/>
                <w:lang w:val="ru-RU"/>
              </w:rPr>
              <w:t xml:space="preserve">Приложение </w:t>
            </w:r>
            <w:r w:rsidRPr="00C648FE">
              <w:rPr>
                <w:rFonts w:ascii="Segoe UI" w:hAnsi="Segoe UI" w:cs="Segoe UI"/>
                <w:bCs/>
                <w:sz w:val="20"/>
                <w:szCs w:val="20"/>
              </w:rPr>
              <w:t>Alatau</w:t>
            </w:r>
            <w:r w:rsidRPr="00C648FE">
              <w:rPr>
                <w:rFonts w:ascii="Segoe UI" w:hAnsi="Segoe UI" w:cs="Segoe UI"/>
                <w:bCs/>
                <w:sz w:val="20"/>
                <w:szCs w:val="20"/>
                <w:lang w:val="ru-RU"/>
              </w:rPr>
              <w:t xml:space="preserve"> </w:t>
            </w:r>
            <w:r w:rsidRPr="00C648FE">
              <w:rPr>
                <w:rFonts w:ascii="Segoe UI" w:hAnsi="Segoe UI" w:cs="Segoe UI"/>
                <w:bCs/>
                <w:sz w:val="20"/>
                <w:szCs w:val="20"/>
              </w:rPr>
              <w:t>City</w:t>
            </w:r>
            <w:r w:rsidRPr="00C648FE">
              <w:rPr>
                <w:rFonts w:ascii="Segoe UI" w:hAnsi="Segoe UI" w:cs="Segoe UI"/>
                <w:bCs/>
                <w:sz w:val="20"/>
                <w:szCs w:val="20"/>
                <w:lang w:val="ru-RU"/>
              </w:rPr>
              <w:t xml:space="preserve"> </w:t>
            </w:r>
            <w:r w:rsidRPr="00C648FE">
              <w:rPr>
                <w:rFonts w:ascii="Segoe UI" w:hAnsi="Segoe UI" w:cs="Segoe UI"/>
                <w:bCs/>
                <w:sz w:val="20"/>
                <w:szCs w:val="20"/>
              </w:rPr>
              <w:t>Invest</w:t>
            </w: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.</w:t>
            </w:r>
          </w:p>
          <w:p w14:paraId="0975240E" w14:textId="77777777" w:rsidR="00B77818" w:rsidRPr="0060135C" w:rsidRDefault="00B77818" w:rsidP="00FD4EEE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657D4FD0" w14:textId="77777777" w:rsidR="00B77818" w:rsidRPr="0060135C" w:rsidRDefault="00B77818" w:rsidP="00B77818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>Клиент:</w:t>
      </w:r>
    </w:p>
    <w:p w14:paraId="136BBE66" w14:textId="77777777" w:rsidR="00B77818" w:rsidRPr="0060135C" w:rsidRDefault="00B77818" w:rsidP="00B77818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b/>
          <w:sz w:val="20"/>
          <w:szCs w:val="20"/>
          <w:lang w:val="ru-RU" w:eastAsia="ru-RU"/>
        </w:rPr>
        <w:t xml:space="preserve">___________________________________________________________________________________________________________________ </w:t>
      </w:r>
    </w:p>
    <w:p w14:paraId="27740EBF" w14:textId="77777777" w:rsidR="00B77818" w:rsidRPr="0060135C" w:rsidRDefault="00B77818" w:rsidP="00B77818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sz w:val="16"/>
          <w:szCs w:val="16"/>
          <w:lang w:val="ru-RU" w:eastAsia="ru-RU"/>
        </w:rPr>
        <w:t>(</w:t>
      </w:r>
      <w:r w:rsidRPr="0060135C">
        <w:rPr>
          <w:rFonts w:ascii="Segoe UI" w:hAnsi="Segoe UI" w:cs="Segoe UI"/>
          <w:i/>
          <w:sz w:val="16"/>
          <w:szCs w:val="16"/>
          <w:lang w:val="ru-RU" w:eastAsia="ru-RU"/>
        </w:rPr>
        <w:t>ФИО прописью, подпись</w: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t>; или</w:t>
      </w:r>
    </w:p>
    <w:p w14:paraId="2A667800" w14:textId="77777777" w:rsidR="00B77818" w:rsidRPr="0060135C" w:rsidRDefault="00B77818" w:rsidP="00B77818">
      <w:pPr>
        <w:spacing w:after="0" w:line="240" w:lineRule="auto"/>
        <w:jc w:val="both"/>
        <w:rPr>
          <w:rFonts w:ascii="Segoe UI" w:hAnsi="Segoe UI" w:cs="Segoe UI"/>
          <w:bCs/>
          <w:i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>%.</w:t>
      </w:r>
    </w:p>
    <w:p w14:paraId="38165DD5" w14:textId="77777777" w:rsidR="00B77818" w:rsidRPr="0060135C" w:rsidRDefault="00B77818" w:rsidP="00B77818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(путем использования одноразового/многоразового кода: 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60135C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60135C">
        <w:rPr>
          <w:rFonts w:ascii="Segoe UI" w:hAnsi="Segoe UI" w:cs="Segoe UI"/>
          <w:sz w:val="16"/>
          <w:szCs w:val="16"/>
          <w:lang w:eastAsia="ru-RU"/>
        </w:rPr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t> </w:t>
      </w:r>
      <w:r w:rsidRPr="0060135C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60135C">
        <w:rPr>
          <w:rFonts w:ascii="Segoe UI" w:hAnsi="Segoe UI" w:cs="Segoe UI"/>
          <w:bCs/>
          <w:i/>
          <w:sz w:val="16"/>
          <w:szCs w:val="16"/>
          <w:lang w:val="ru-RU" w:eastAsia="ru-RU"/>
        </w:rPr>
        <w:t>).</w:t>
      </w:r>
    </w:p>
    <w:p w14:paraId="4D1A994F" w14:textId="77777777" w:rsidR="00B77818" w:rsidRPr="0060135C" w:rsidRDefault="00B77818" w:rsidP="00B77818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 w:rsidRPr="0060135C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B66F" wp14:editId="730F7991">
                <wp:simplePos x="0" y="0"/>
                <wp:positionH relativeFrom="column">
                  <wp:posOffset>-15240</wp:posOffset>
                </wp:positionH>
                <wp:positionV relativeFrom="paragraph">
                  <wp:posOffset>240361</wp:posOffset>
                </wp:positionV>
                <wp:extent cx="6432606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606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544CA" id="Straight Connector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8.95pt" to="505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" strokecolor="black [3200]" strokeweight=".5pt">
                <v:stroke dashstyle="longDash" joinstyle="miter"/>
              </v:line>
            </w:pict>
          </mc:Fallback>
        </mc:AlternateContent>
      </w:r>
    </w:p>
    <w:p w14:paraId="107838E1" w14:textId="77777777" w:rsidR="00B77818" w:rsidRPr="0060135C" w:rsidRDefault="00B77818" w:rsidP="00B77818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right"/>
        <w:rPr>
          <w:rFonts w:ascii="Segoe UI" w:hAnsi="Segoe UI" w:cs="Segoe UI"/>
          <w:sz w:val="20"/>
          <w:szCs w:val="20"/>
          <w:lang w:val="ru-RU" w:eastAsia="ru-RU"/>
        </w:rPr>
      </w:pPr>
    </w:p>
    <w:tbl>
      <w:tblPr>
        <w:tblStyle w:val="-6"/>
        <w:tblW w:w="0" w:type="auto"/>
        <w:tblBorders>
          <w:top w:val="single" w:sz="4" w:space="0" w:color="F05623"/>
          <w:left w:val="single" w:sz="4" w:space="0" w:color="F05623"/>
          <w:bottom w:val="single" w:sz="4" w:space="0" w:color="F05623"/>
          <w:right w:val="single" w:sz="4" w:space="0" w:color="F05623"/>
          <w:insideH w:val="single" w:sz="4" w:space="0" w:color="F05623"/>
          <w:insideV w:val="single" w:sz="4" w:space="0" w:color="F05623"/>
        </w:tblBorders>
        <w:tblLook w:val="04A0" w:firstRow="1" w:lastRow="0" w:firstColumn="1" w:lastColumn="0" w:noHBand="0" w:noVBand="1"/>
      </w:tblPr>
      <w:tblGrid>
        <w:gridCol w:w="3638"/>
        <w:gridCol w:w="5697"/>
      </w:tblGrid>
      <w:tr w:rsidR="00B77818" w:rsidRPr="0060135C" w14:paraId="571420B4" w14:textId="77777777" w:rsidTr="00FD4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05623"/>
          </w:tcPr>
          <w:p w14:paraId="6F2AC6A8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center"/>
              <w:rPr>
                <w:rFonts w:ascii="Segoe UI" w:hAnsi="Segoe UI" w:cs="Segoe UI"/>
                <w:b w:val="0"/>
                <w:sz w:val="20"/>
                <w:szCs w:val="20"/>
                <w:lang w:val="ru-RU"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Заполняется ответственным работником:</w:t>
            </w:r>
          </w:p>
        </w:tc>
      </w:tr>
      <w:tr w:rsidR="00B77818" w:rsidRPr="0060135C" w14:paraId="720F8292" w14:textId="77777777" w:rsidTr="00FD4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  <w:shd w:val="clear" w:color="auto" w:fill="FFFFFF" w:themeFill="background1"/>
          </w:tcPr>
          <w:p w14:paraId="3A377507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Дата Заявления/Договора:</w:t>
            </w:r>
          </w:p>
        </w:tc>
        <w:tc>
          <w:tcPr>
            <w:tcW w:w="5924" w:type="dxa"/>
            <w:shd w:val="clear" w:color="auto" w:fill="FFFFFF" w:themeFill="background1"/>
          </w:tcPr>
          <w:p w14:paraId="7C916D00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«____» _____________ 20__ г.</w:t>
            </w:r>
          </w:p>
        </w:tc>
      </w:tr>
      <w:tr w:rsidR="00B77818" w:rsidRPr="0060135C" w14:paraId="004A8625" w14:textId="77777777" w:rsidTr="00FD4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581118B1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lastRenderedPageBreak/>
              <w:t>ФИО:</w:t>
            </w:r>
          </w:p>
        </w:tc>
        <w:tc>
          <w:tcPr>
            <w:tcW w:w="5924" w:type="dxa"/>
          </w:tcPr>
          <w:p w14:paraId="22ED2FAB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</w:p>
        </w:tc>
      </w:tr>
      <w:tr w:rsidR="00B77818" w:rsidRPr="0060135C" w14:paraId="2063B857" w14:textId="77777777" w:rsidTr="00FD4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  <w:shd w:val="clear" w:color="auto" w:fill="FFFFFF" w:themeFill="background1"/>
          </w:tcPr>
          <w:p w14:paraId="4608F6CF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r w:rsidRPr="0060135C">
              <w:rPr>
                <w:rFonts w:ascii="Segoe UI" w:hAnsi="Segoe UI" w:cs="Segoe UI"/>
                <w:sz w:val="20"/>
                <w:szCs w:val="20"/>
                <w:lang w:eastAsia="ru-RU"/>
              </w:rPr>
              <w:t>Номер Заявления/Договора</w:t>
            </w:r>
          </w:p>
        </w:tc>
        <w:tc>
          <w:tcPr>
            <w:tcW w:w="5924" w:type="dxa"/>
            <w:shd w:val="clear" w:color="auto" w:fill="FFFFFF" w:themeFill="background1"/>
          </w:tcPr>
          <w:p w14:paraId="60F133F9" w14:textId="77777777" w:rsidR="00B77818" w:rsidRPr="0060135C" w:rsidRDefault="00B77818" w:rsidP="00FD4EEE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</w:p>
        </w:tc>
      </w:tr>
    </w:tbl>
    <w:p w14:paraId="2CA3B620" w14:textId="73528A81" w:rsidR="00B77818" w:rsidRPr="0060135C" w:rsidRDefault="00B77818" w:rsidP="00B77818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Segoe UI" w:hAnsi="Segoe UI" w:cs="Segoe UI"/>
          <w:i/>
          <w:iCs/>
          <w:sz w:val="16"/>
          <w:szCs w:val="24"/>
          <w:lang w:val="ru-RU" w:eastAsia="ru-RU"/>
        </w:rPr>
      </w:pPr>
      <w:r w:rsidRPr="0060135C">
        <w:rPr>
          <w:rFonts w:ascii="Segoe UI" w:hAnsi="Segoe UI" w:cs="Segoe UI"/>
          <w:i/>
          <w:iCs/>
          <w:sz w:val="20"/>
          <w:szCs w:val="20"/>
          <w:lang w:val="ru-RU" w:eastAsia="ru-RU"/>
        </w:rPr>
        <w:t>--------------------------------- Данный раздел не заполняется при приеме электронно -----------------</w:t>
      </w:r>
    </w:p>
    <w:p w14:paraId="1F8EBF45" w14:textId="77777777" w:rsidR="00B77818" w:rsidRPr="0060135C" w:rsidRDefault="00B77818" w:rsidP="00B77818">
      <w:pPr>
        <w:tabs>
          <w:tab w:val="left" w:pos="5620"/>
        </w:tabs>
        <w:spacing w:after="0" w:line="240" w:lineRule="auto"/>
        <w:rPr>
          <w:rFonts w:ascii="Segoe UI" w:hAnsi="Segoe UI" w:cs="Segoe UI"/>
          <w:sz w:val="20"/>
          <w:szCs w:val="20"/>
          <w:lang w:val="ru-RU" w:eastAsia="ru-RU"/>
        </w:rPr>
      </w:pPr>
    </w:p>
    <w:p w14:paraId="6ABD5B4A" w14:textId="268E3636" w:rsidR="00C46158" w:rsidRPr="00B77818" w:rsidRDefault="00C46158" w:rsidP="00B77818">
      <w:pPr>
        <w:spacing w:after="160" w:line="259" w:lineRule="auto"/>
        <w:rPr>
          <w:rFonts w:ascii="Segoe UI" w:hAnsi="Segoe UI" w:cs="Segoe UI"/>
          <w:sz w:val="20"/>
          <w:szCs w:val="20"/>
          <w:lang w:val="ru-RU"/>
        </w:rPr>
      </w:pPr>
    </w:p>
    <w:sectPr w:rsidR="00C46158" w:rsidRPr="00B7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1"/>
    <w:rsid w:val="00630521"/>
    <w:rsid w:val="00756131"/>
    <w:rsid w:val="00B77818"/>
    <w:rsid w:val="00C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25CA"/>
  <w15:chartTrackingRefBased/>
  <w15:docId w15:val="{1CA49D13-411C-4D7F-9B05-A12A32A5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1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05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2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2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2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2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5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5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3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3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5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30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5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6305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305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0521"/>
    <w:rPr>
      <w:b/>
      <w:bCs/>
      <w:smallCaps/>
      <w:color w:val="0F4761" w:themeColor="accent1" w:themeShade="BF"/>
      <w:spacing w:val="5"/>
    </w:rPr>
  </w:style>
  <w:style w:type="character" w:customStyle="1" w:styleId="s0">
    <w:name w:val="s0"/>
    <w:rsid w:val="00B778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c">
    <w:name w:val="Hyperlink"/>
    <w:uiPriority w:val="99"/>
    <w:unhideWhenUsed/>
    <w:rsid w:val="00B77818"/>
    <w:rPr>
      <w:color w:val="0000FF"/>
      <w:u w:val="single"/>
    </w:rPr>
  </w:style>
  <w:style w:type="table" w:styleId="-6">
    <w:name w:val="Light Grid Accent 6"/>
    <w:basedOn w:val="a1"/>
    <w:uiPriority w:val="62"/>
    <w:rsid w:val="00B7781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taucityinve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2</cp:revision>
  <dcterms:created xsi:type="dcterms:W3CDTF">2025-07-24T07:00:00Z</dcterms:created>
  <dcterms:modified xsi:type="dcterms:W3CDTF">2025-07-24T07:02:00Z</dcterms:modified>
</cp:coreProperties>
</file>